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4B04" w:rsidP="00B14B04" w:rsidRDefault="00B14B04" w14:paraId="24BD4DD1" w14:textId="77777777">
      <w:pPr>
        <w:suppressAutoHyphens/>
        <w:autoSpaceDE w:val="0"/>
        <w:autoSpaceDN w:val="0"/>
        <w:adjustRightInd w:val="0"/>
        <w:spacing w:after="0" w:line="288" w:lineRule="auto"/>
        <w:textAlignment w:val="center"/>
        <w:rPr>
          <w:rFonts w:cstheme="minorHAnsi"/>
          <w:b/>
          <w:bCs/>
          <w:color w:val="000000"/>
          <w:sz w:val="28"/>
          <w:szCs w:val="28"/>
        </w:rPr>
      </w:pPr>
    </w:p>
    <w:p w:rsidR="001A5668" w:rsidP="550F2EC1" w:rsidRDefault="001A5668" w14:paraId="1D97AAC8" w14:textId="3C8D022D">
      <w:pPr>
        <w:suppressAutoHyphens/>
        <w:autoSpaceDE w:val="0"/>
        <w:autoSpaceDN w:val="0"/>
        <w:adjustRightInd w:val="0"/>
        <w:spacing w:after="0" w:line="288" w:lineRule="auto"/>
        <w:textAlignment w:val="center"/>
        <w:rPr>
          <w:rFonts w:cs="Calibri" w:cstheme="minorAscii"/>
          <w:b w:val="1"/>
          <w:bCs w:val="1"/>
          <w:color w:val="000000"/>
          <w:sz w:val="28"/>
          <w:szCs w:val="28"/>
        </w:rPr>
      </w:pPr>
      <w:r w:rsidRPr="550F2EC1" w:rsidR="00B14B04">
        <w:rPr>
          <w:rFonts w:cs="Calibri" w:cstheme="minorAscii"/>
          <w:b w:val="1"/>
          <w:bCs w:val="1"/>
          <w:color w:val="000000" w:themeColor="text1" w:themeTint="FF" w:themeShade="FF"/>
          <w:sz w:val="28"/>
          <w:szCs w:val="28"/>
        </w:rPr>
        <w:t>[Email Message Subject</w:t>
      </w:r>
      <w:r w:rsidRPr="550F2EC1" w:rsidR="00B14B04">
        <w:rPr>
          <w:rFonts w:cs="Calibri" w:cstheme="minorAscii"/>
          <w:b w:val="1"/>
          <w:bCs w:val="1"/>
          <w:color w:val="000000" w:themeColor="text1" w:themeTint="FF" w:themeShade="FF"/>
          <w:sz w:val="28"/>
          <w:szCs w:val="28"/>
        </w:rPr>
        <w:t>:</w:t>
      </w:r>
      <w:r w:rsidRPr="550F2EC1" w:rsidR="00B14B04">
        <w:rPr>
          <w:rFonts w:cs="Calibri" w:cstheme="minorAscii"/>
          <w:b w:val="1"/>
          <w:bCs w:val="1"/>
          <w:color w:val="000000" w:themeColor="text1" w:themeTint="FF" w:themeShade="FF"/>
          <w:sz w:val="28"/>
          <w:szCs w:val="28"/>
        </w:rPr>
        <w:t>] Help save</w:t>
      </w:r>
      <w:r w:rsidRPr="550F2EC1" w:rsidR="1777EB34">
        <w:rPr>
          <w:rFonts w:cs="Calibri" w:cstheme="minorAscii"/>
          <w:b w:val="1"/>
          <w:bCs w:val="1"/>
          <w:color w:val="000000" w:themeColor="text1" w:themeTint="FF" w:themeShade="FF"/>
          <w:sz w:val="28"/>
          <w:szCs w:val="28"/>
        </w:rPr>
        <w:t xml:space="preserve"> and heal lives.</w:t>
      </w:r>
    </w:p>
    <w:p w:rsidR="550F2EC1" w:rsidP="550F2EC1" w:rsidRDefault="550F2EC1" w14:paraId="3BCAA733" w14:textId="27CA3531">
      <w:pPr>
        <w:pStyle w:val="Normal"/>
        <w:spacing w:after="0" w:line="288" w:lineRule="auto"/>
        <w:rPr>
          <w:rFonts w:cs="Calibri" w:cstheme="minorAscii"/>
          <w:b w:val="1"/>
          <w:bCs w:val="1"/>
          <w:color w:val="000000" w:themeColor="text1" w:themeTint="FF" w:themeShade="FF"/>
          <w:sz w:val="28"/>
          <w:szCs w:val="28"/>
        </w:rPr>
      </w:pPr>
    </w:p>
    <w:p w:rsidRPr="00B14B04" w:rsidR="00097FA2" w:rsidP="550F2EC1" w:rsidRDefault="00097FA2" w14:paraId="09BB053C" w14:textId="069C874A">
      <w:pPr>
        <w:pStyle w:val="Normal"/>
        <w:suppressAutoHyphens/>
        <w:autoSpaceDE w:val="0"/>
        <w:autoSpaceDN w:val="0"/>
        <w:adjustRightInd w:val="0"/>
        <w:spacing w:after="0" w:line="288" w:lineRule="auto"/>
        <w:textAlignment w:val="center"/>
        <w:rPr>
          <w:rFonts w:cs="Calibri" w:cstheme="minorAscii"/>
          <w:color w:val="000000"/>
          <w:sz w:val="28"/>
          <w:szCs w:val="28"/>
        </w:rPr>
      </w:pPr>
      <w:r w:rsidRPr="550F2EC1" w:rsidR="00097FA2">
        <w:rPr>
          <w:rFonts w:cs="Calibri" w:cstheme="minorAscii"/>
          <w:color w:val="000000" w:themeColor="text1" w:themeTint="FF" w:themeShade="FF"/>
          <w:sz w:val="28"/>
          <w:szCs w:val="28"/>
        </w:rPr>
        <w:t xml:space="preserve">Dear </w:t>
      </w:r>
      <w:r w:rsidRPr="550F2EC1" w:rsidR="3289A607">
        <w:rPr>
          <w:rFonts w:ascii="Calibri" w:hAnsi="Calibri" w:eastAsia="Calibri" w:cs="Calibri"/>
          <w:b w:val="0"/>
          <w:bCs w:val="0"/>
          <w:i w:val="0"/>
          <w:iCs w:val="0"/>
          <w:caps w:val="0"/>
          <w:smallCaps w:val="0"/>
          <w:strike w:val="0"/>
          <w:dstrike w:val="0"/>
          <w:noProof w:val="0"/>
          <w:color w:val="00B0F0"/>
          <w:sz w:val="28"/>
          <w:szCs w:val="28"/>
          <w:u w:val="none"/>
          <w:lang w:val="en-US"/>
        </w:rPr>
        <w:t>[INSERT PREFERRED GREETING]</w:t>
      </w:r>
      <w:r w:rsidRPr="550F2EC1" w:rsidR="00097FA2">
        <w:rPr>
          <w:rFonts w:cs="Calibri" w:cstheme="minorAscii"/>
          <w:color w:val="000000" w:themeColor="text1" w:themeTint="FF" w:themeShade="FF"/>
          <w:sz w:val="28"/>
          <w:szCs w:val="28"/>
        </w:rPr>
        <w:t xml:space="preserve">, </w:t>
      </w:r>
    </w:p>
    <w:p w:rsidRPr="00B14B04" w:rsidR="00097FA2" w:rsidP="00097FA2" w:rsidRDefault="00097FA2" w14:paraId="66C49095" w14:textId="77777777">
      <w:pPr>
        <w:suppressAutoHyphens/>
        <w:autoSpaceDE w:val="0"/>
        <w:autoSpaceDN w:val="0"/>
        <w:adjustRightInd w:val="0"/>
        <w:spacing w:after="0" w:line="288" w:lineRule="auto"/>
        <w:textAlignment w:val="center"/>
        <w:rPr>
          <w:rFonts w:cstheme="minorHAnsi"/>
          <w:color w:val="000000"/>
          <w:sz w:val="28"/>
          <w:szCs w:val="28"/>
        </w:rPr>
      </w:pPr>
    </w:p>
    <w:p w:rsidRPr="00B14B04" w:rsidR="00097FA2" w:rsidP="550F2EC1" w:rsidRDefault="00097FA2" w14:paraId="1DEB9067" w14:textId="50DC6914">
      <w:pPr>
        <w:suppressAutoHyphens/>
        <w:autoSpaceDE w:val="0"/>
        <w:autoSpaceDN w:val="0"/>
        <w:adjustRightInd w:val="0"/>
        <w:spacing w:after="0" w:line="288" w:lineRule="auto"/>
        <w:textAlignment w:val="center"/>
        <w:rPr>
          <w:rFonts w:cs="Calibri" w:cstheme="minorAscii"/>
          <w:color w:val="000000"/>
          <w:sz w:val="28"/>
          <w:szCs w:val="28"/>
        </w:rPr>
      </w:pPr>
      <w:r w:rsidRPr="47618E98" w:rsidR="00097FA2">
        <w:rPr>
          <w:rFonts w:cs="Calibri" w:cstheme="minorAscii"/>
          <w:color w:val="000000" w:themeColor="text1" w:themeTint="FF" w:themeShade="FF"/>
          <w:sz w:val="28"/>
          <w:szCs w:val="28"/>
        </w:rPr>
        <w:t xml:space="preserve">This week, </w:t>
      </w:r>
      <w:r w:rsidRPr="47618E98" w:rsidR="00097FA2">
        <w:rPr>
          <w:rFonts w:cs="Calibri" w:cstheme="minorAscii"/>
          <w:color w:val="00B0F0"/>
          <w:sz w:val="28"/>
          <w:szCs w:val="28"/>
        </w:rPr>
        <w:t xml:space="preserve">[INSERT ORGANIZATION NAME] </w:t>
      </w:r>
      <w:r w:rsidRPr="47618E98" w:rsidR="00097FA2">
        <w:rPr>
          <w:rFonts w:cs="Calibri" w:cstheme="minorAscii"/>
          <w:color w:val="000000" w:themeColor="text1" w:themeTint="FF" w:themeShade="FF"/>
          <w:sz w:val="28"/>
          <w:szCs w:val="28"/>
        </w:rPr>
        <w:t xml:space="preserve">is hosting a donor registration drive to help increase </w:t>
      </w:r>
      <w:r w:rsidRPr="47618E98" w:rsidR="45B068B6">
        <w:rPr>
          <w:rFonts w:cs="Calibri" w:cstheme="minorAscii"/>
          <w:color w:val="000000" w:themeColor="text1" w:themeTint="FF" w:themeShade="FF"/>
          <w:sz w:val="28"/>
          <w:szCs w:val="28"/>
        </w:rPr>
        <w:t xml:space="preserve">organ and tissue </w:t>
      </w:r>
      <w:r w:rsidRPr="47618E98" w:rsidR="00097FA2">
        <w:rPr>
          <w:rFonts w:cs="Calibri" w:cstheme="minorAscii"/>
          <w:color w:val="000000" w:themeColor="text1" w:themeTint="FF" w:themeShade="FF"/>
          <w:sz w:val="28"/>
          <w:szCs w:val="28"/>
        </w:rPr>
        <w:t>donor registration in our community</w:t>
      </w:r>
      <w:r w:rsidRPr="47618E98" w:rsidR="6AC7F4D4">
        <w:rPr>
          <w:rFonts w:cs="Calibri" w:cstheme="minorAscii"/>
          <w:color w:val="000000" w:themeColor="text1" w:themeTint="FF" w:themeShade="FF"/>
          <w:sz w:val="28"/>
          <w:szCs w:val="28"/>
        </w:rPr>
        <w:t xml:space="preserve">. </w:t>
      </w:r>
      <w:r w:rsidRPr="47618E98" w:rsidR="1EF7A7F7">
        <w:rPr>
          <w:rFonts w:cs="Calibri" w:cstheme="minorAscii"/>
          <w:color w:val="000000" w:themeColor="text1" w:themeTint="FF" w:themeShade="FF"/>
          <w:sz w:val="28"/>
          <w:szCs w:val="28"/>
        </w:rPr>
        <w:t xml:space="preserve">We support donation and Gift of Hope Organ &amp; Tissue Donor Network. </w:t>
      </w:r>
    </w:p>
    <w:p w:rsidRPr="00B14B04" w:rsidR="00097FA2" w:rsidP="00097FA2" w:rsidRDefault="00097FA2" w14:paraId="710F84F3" w14:textId="77777777">
      <w:pPr>
        <w:suppressAutoHyphens/>
        <w:autoSpaceDE w:val="0"/>
        <w:autoSpaceDN w:val="0"/>
        <w:adjustRightInd w:val="0"/>
        <w:spacing w:after="0" w:line="288" w:lineRule="auto"/>
        <w:textAlignment w:val="center"/>
        <w:rPr>
          <w:rFonts w:cstheme="minorHAnsi"/>
          <w:color w:val="000000"/>
          <w:sz w:val="28"/>
          <w:szCs w:val="28"/>
        </w:rPr>
      </w:pPr>
    </w:p>
    <w:p w:rsidRPr="00B14B04" w:rsidR="00097FA2" w:rsidP="550F2EC1" w:rsidRDefault="00097FA2" w14:paraId="7B6C4DB1" w14:textId="3DB04B2A">
      <w:pPr>
        <w:suppressAutoHyphens/>
        <w:autoSpaceDE w:val="0"/>
        <w:autoSpaceDN w:val="0"/>
        <w:adjustRightInd w:val="0"/>
        <w:spacing w:after="0" w:line="288" w:lineRule="auto"/>
        <w:textAlignment w:val="center"/>
        <w:rPr>
          <w:rFonts w:cs="Calibri" w:cstheme="minorAscii"/>
          <w:color w:val="000000"/>
          <w:sz w:val="28"/>
          <w:szCs w:val="28"/>
        </w:rPr>
      </w:pPr>
      <w:r w:rsidRPr="56422494" w:rsidR="00097FA2">
        <w:rPr>
          <w:rFonts w:cs="Calibri" w:cstheme="minorAscii"/>
          <w:color w:val="000000" w:themeColor="text1" w:themeTint="FF" w:themeShade="FF"/>
          <w:sz w:val="28"/>
          <w:szCs w:val="28"/>
        </w:rPr>
        <w:t>Please take a moment to register as an organ and tissue donor at</w:t>
      </w:r>
      <w:r w:rsidRPr="56422494" w:rsidR="7B03D7C3">
        <w:rPr>
          <w:rFonts w:cs="Calibri" w:cstheme="minorAscii"/>
          <w:color w:val="000000" w:themeColor="text1" w:themeTint="FF" w:themeShade="FF"/>
          <w:sz w:val="28"/>
          <w:szCs w:val="28"/>
        </w:rPr>
        <w:t xml:space="preserve"> giftofhope.org</w:t>
      </w:r>
      <w:r w:rsidRPr="56422494" w:rsidR="00097FA2">
        <w:rPr>
          <w:rFonts w:cs="Calibri" w:cstheme="minorAscii"/>
          <w:color w:val="00B0F0"/>
          <w:sz w:val="28"/>
          <w:szCs w:val="28"/>
        </w:rPr>
        <w:t xml:space="preserve"> </w:t>
      </w:r>
      <w:r w:rsidRPr="56422494" w:rsidR="00097FA2">
        <w:rPr>
          <w:rFonts w:cs="Calibri" w:cstheme="minorAscii"/>
          <w:color w:val="000000" w:themeColor="text1" w:themeTint="FF" w:themeShade="FF"/>
          <w:sz w:val="28"/>
          <w:szCs w:val="28"/>
        </w:rPr>
        <w:t>and talk to your family and friends about how they can help, too. We’ll share information throughout the week on our social media channels and encourage you to share the posts to your network of friends and followers</w:t>
      </w:r>
      <w:r w:rsidRPr="56422494" w:rsidR="4A1A676D">
        <w:rPr>
          <w:rFonts w:cs="Calibri" w:cstheme="minorAscii"/>
          <w:color w:val="000000" w:themeColor="text1" w:themeTint="FF" w:themeShade="FF"/>
          <w:sz w:val="28"/>
          <w:szCs w:val="28"/>
        </w:rPr>
        <w:t>. Remember to use #SayYestoDonation and tag @giftofhope</w:t>
      </w:r>
      <w:r w:rsidRPr="56422494" w:rsidR="00097FA2">
        <w:rPr>
          <w:rFonts w:cs="Calibri" w:cstheme="minorAscii"/>
          <w:color w:val="000000" w:themeColor="text1" w:themeTint="FF" w:themeShade="FF"/>
          <w:sz w:val="28"/>
          <w:szCs w:val="28"/>
        </w:rPr>
        <w:t xml:space="preserve">. </w:t>
      </w:r>
    </w:p>
    <w:p w:rsidRPr="00B14B04" w:rsidR="00097FA2" w:rsidP="00097FA2" w:rsidRDefault="00097FA2" w14:paraId="04ED8367" w14:textId="77777777">
      <w:pPr>
        <w:suppressAutoHyphens/>
        <w:autoSpaceDE w:val="0"/>
        <w:autoSpaceDN w:val="0"/>
        <w:adjustRightInd w:val="0"/>
        <w:spacing w:after="0" w:line="288" w:lineRule="auto"/>
        <w:textAlignment w:val="center"/>
        <w:rPr>
          <w:rFonts w:cstheme="minorHAnsi"/>
          <w:color w:val="000000"/>
          <w:sz w:val="28"/>
          <w:szCs w:val="28"/>
        </w:rPr>
      </w:pPr>
    </w:p>
    <w:p w:rsidRPr="00B14B04" w:rsidR="00097FA2" w:rsidP="47618E98" w:rsidRDefault="00097FA2" w14:paraId="45813B36" w14:textId="79637B3F">
      <w:pPr>
        <w:pStyle w:val="Normal"/>
        <w:suppressAutoHyphens/>
        <w:autoSpaceDE w:val="0"/>
        <w:autoSpaceDN w:val="0"/>
        <w:adjustRightInd w:val="0"/>
        <w:spacing w:after="0" w:line="288" w:lineRule="auto"/>
        <w:textAlignment w:val="center"/>
        <w:rPr>
          <w:rFonts w:cs="Calibri" w:cstheme="minorAscii"/>
          <w:color w:val="000000" w:themeColor="text1" w:themeTint="FF" w:themeShade="FF"/>
          <w:sz w:val="28"/>
          <w:szCs w:val="28"/>
        </w:rPr>
      </w:pPr>
      <w:r w:rsidRPr="47618E98" w:rsidR="4712BA02">
        <w:rPr>
          <w:rFonts w:cs="Calibri" w:cstheme="minorAscii"/>
          <w:color w:val="000000" w:themeColor="text1" w:themeTint="FF" w:themeShade="FF"/>
          <w:sz w:val="28"/>
          <w:szCs w:val="28"/>
        </w:rPr>
        <w:t xml:space="preserve">Together, we can make a difference. </w:t>
      </w:r>
      <w:r w:rsidRPr="47618E98" w:rsidR="00097FA2">
        <w:rPr>
          <w:rFonts w:cs="Calibri" w:cstheme="minorAscii"/>
          <w:color w:val="000000" w:themeColor="text1" w:themeTint="FF" w:themeShade="FF"/>
          <w:sz w:val="28"/>
          <w:szCs w:val="28"/>
        </w:rPr>
        <w:t xml:space="preserve">Every </w:t>
      </w:r>
      <w:r w:rsidRPr="47618E98" w:rsidR="1AEAAB87">
        <w:rPr>
          <w:rFonts w:cs="Calibri" w:cstheme="minorAscii"/>
          <w:color w:val="000000" w:themeColor="text1" w:themeTint="FF" w:themeShade="FF"/>
          <w:sz w:val="28"/>
          <w:szCs w:val="28"/>
        </w:rPr>
        <w:t>9</w:t>
      </w:r>
      <w:r w:rsidRPr="47618E98" w:rsidR="00097FA2">
        <w:rPr>
          <w:rFonts w:cs="Calibri" w:cstheme="minorAscii"/>
          <w:color w:val="000000" w:themeColor="text1" w:themeTint="FF" w:themeShade="FF"/>
          <w:sz w:val="28"/>
          <w:szCs w:val="28"/>
        </w:rPr>
        <w:t xml:space="preserve"> minutes a new person is added to the waiting list</w:t>
      </w:r>
      <w:r w:rsidRPr="47618E98" w:rsidR="247D7090">
        <w:rPr>
          <w:rFonts w:cs="Calibri" w:cstheme="minorAscii"/>
          <w:color w:val="000000" w:themeColor="text1" w:themeTint="FF" w:themeShade="FF"/>
          <w:sz w:val="28"/>
          <w:szCs w:val="28"/>
        </w:rPr>
        <w:t xml:space="preserve"> and 113 organ transplants are performed each day in the United States</w:t>
      </w:r>
      <w:r w:rsidRPr="47618E98" w:rsidR="00097FA2">
        <w:rPr>
          <w:rFonts w:cs="Calibri" w:cstheme="minorAscii"/>
          <w:color w:val="000000" w:themeColor="text1" w:themeTint="FF" w:themeShade="FF"/>
          <w:sz w:val="28"/>
          <w:szCs w:val="28"/>
        </w:rPr>
        <w:t>. One organ donor can save up to 8 lives</w:t>
      </w:r>
      <w:r w:rsidRPr="47618E98" w:rsidR="6DF42379">
        <w:rPr>
          <w:rFonts w:cs="Calibri" w:cstheme="minorAscii"/>
          <w:color w:val="000000" w:themeColor="text1" w:themeTint="FF" w:themeShade="FF"/>
          <w:sz w:val="28"/>
          <w:szCs w:val="28"/>
        </w:rPr>
        <w:t xml:space="preserve"> and a tissue donor can heal more than 25 others</w:t>
      </w:r>
      <w:r w:rsidRPr="47618E98" w:rsidR="00097FA2">
        <w:rPr>
          <w:rFonts w:cs="Calibri" w:cstheme="minorAscii"/>
          <w:color w:val="000000" w:themeColor="text1" w:themeTint="FF" w:themeShade="FF"/>
          <w:sz w:val="28"/>
          <w:szCs w:val="28"/>
        </w:rPr>
        <w:t xml:space="preserve">. </w:t>
      </w:r>
    </w:p>
    <w:p w:rsidRPr="00B14B04" w:rsidR="00097FA2" w:rsidP="550F2EC1" w:rsidRDefault="00097FA2" w14:paraId="79F75ED1" w14:textId="5564983F">
      <w:pPr>
        <w:suppressAutoHyphens/>
        <w:autoSpaceDE w:val="0"/>
        <w:autoSpaceDN w:val="0"/>
        <w:adjustRightInd w:val="0"/>
        <w:spacing w:after="0" w:line="288" w:lineRule="auto"/>
        <w:textAlignment w:val="center"/>
        <w:rPr>
          <w:rFonts w:cs="Calibri" w:cstheme="minorAscii"/>
          <w:color w:val="000000" w:themeColor="text1" w:themeTint="FF" w:themeShade="FF"/>
          <w:sz w:val="28"/>
          <w:szCs w:val="28"/>
        </w:rPr>
      </w:pPr>
    </w:p>
    <w:p w:rsidRPr="00B14B04" w:rsidR="00097FA2" w:rsidP="550F2EC1" w:rsidRDefault="00097FA2" w14:paraId="26D6C2E3" w14:textId="1CADDF52">
      <w:pPr>
        <w:suppressAutoHyphens/>
        <w:autoSpaceDE w:val="0"/>
        <w:autoSpaceDN w:val="0"/>
        <w:adjustRightInd w:val="0"/>
        <w:spacing w:after="0" w:line="288" w:lineRule="auto"/>
        <w:textAlignment w:val="center"/>
        <w:rPr>
          <w:rFonts w:cs="Calibri" w:cstheme="minorAscii"/>
          <w:color w:val="000000"/>
          <w:sz w:val="28"/>
          <w:szCs w:val="28"/>
        </w:rPr>
      </w:pPr>
      <w:r w:rsidRPr="56422494" w:rsidR="00097FA2">
        <w:rPr>
          <w:rFonts w:cs="Calibri" w:cstheme="minorAscii"/>
          <w:color w:val="000000" w:themeColor="text1" w:themeTint="FF" w:themeShade="FF"/>
          <w:sz w:val="28"/>
          <w:szCs w:val="28"/>
        </w:rPr>
        <w:t>Let’s spread the word and bring hope to thousands of people in need!</w:t>
      </w:r>
    </w:p>
    <w:p w:rsidRPr="00B14B04" w:rsidR="00097FA2" w:rsidP="00097FA2" w:rsidRDefault="00097FA2" w14:paraId="17FF4859" w14:textId="77777777">
      <w:pPr>
        <w:suppressAutoHyphens/>
        <w:autoSpaceDE w:val="0"/>
        <w:autoSpaceDN w:val="0"/>
        <w:adjustRightInd w:val="0"/>
        <w:spacing w:after="0" w:line="288" w:lineRule="auto"/>
        <w:textAlignment w:val="center"/>
        <w:rPr>
          <w:rFonts w:cstheme="minorHAnsi"/>
          <w:color w:val="000000"/>
          <w:sz w:val="28"/>
          <w:szCs w:val="28"/>
        </w:rPr>
      </w:pPr>
    </w:p>
    <w:p w:rsidRPr="00B14B04" w:rsidR="00097FA2" w:rsidP="00097FA2" w:rsidRDefault="00097FA2" w14:paraId="3787358E" w14:textId="77777777">
      <w:pPr>
        <w:suppressAutoHyphens/>
        <w:autoSpaceDE w:val="0"/>
        <w:autoSpaceDN w:val="0"/>
        <w:adjustRightInd w:val="0"/>
        <w:spacing w:after="0" w:line="288" w:lineRule="auto"/>
        <w:textAlignment w:val="center"/>
        <w:rPr>
          <w:rFonts w:cstheme="minorHAnsi"/>
          <w:color w:val="000000"/>
          <w:sz w:val="28"/>
          <w:szCs w:val="28"/>
        </w:rPr>
      </w:pPr>
      <w:r w:rsidRPr="00B14B04">
        <w:rPr>
          <w:rFonts w:cstheme="minorHAnsi"/>
          <w:color w:val="000000"/>
          <w:sz w:val="28"/>
          <w:szCs w:val="28"/>
        </w:rPr>
        <w:t>Sincerely,</w:t>
      </w:r>
    </w:p>
    <w:p w:rsidRPr="00B14B04" w:rsidR="00097FA2" w:rsidP="00097FA2" w:rsidRDefault="00097FA2" w14:paraId="713F96C7" w14:textId="77777777">
      <w:pPr>
        <w:suppressAutoHyphens/>
        <w:autoSpaceDE w:val="0"/>
        <w:autoSpaceDN w:val="0"/>
        <w:adjustRightInd w:val="0"/>
        <w:spacing w:after="0" w:line="288" w:lineRule="auto"/>
        <w:textAlignment w:val="center"/>
        <w:rPr>
          <w:rFonts w:cstheme="minorHAnsi"/>
          <w:color w:val="000000"/>
          <w:sz w:val="28"/>
          <w:szCs w:val="28"/>
        </w:rPr>
      </w:pPr>
    </w:p>
    <w:p w:rsidRPr="00B14B04" w:rsidR="00097FA2" w:rsidP="00097FA2" w:rsidRDefault="00097FA2" w14:paraId="2F88524B" w14:textId="77777777">
      <w:pPr>
        <w:suppressAutoHyphens/>
        <w:autoSpaceDE w:val="0"/>
        <w:autoSpaceDN w:val="0"/>
        <w:adjustRightInd w:val="0"/>
        <w:spacing w:after="0" w:line="288" w:lineRule="auto"/>
        <w:textAlignment w:val="center"/>
        <w:rPr>
          <w:rFonts w:cstheme="minorHAnsi"/>
          <w:color w:val="00B0F0"/>
          <w:sz w:val="28"/>
          <w:szCs w:val="28"/>
        </w:rPr>
      </w:pPr>
      <w:r w:rsidRPr="00B14B04">
        <w:rPr>
          <w:rFonts w:cstheme="minorHAnsi"/>
          <w:color w:val="00B0F0"/>
          <w:sz w:val="28"/>
          <w:szCs w:val="28"/>
        </w:rPr>
        <w:t>[NAME]</w:t>
      </w:r>
    </w:p>
    <w:p w:rsidRPr="00B14B04" w:rsidR="00D459CA" w:rsidP="00097FA2" w:rsidRDefault="00097FA2" w14:paraId="696AC853" w14:textId="1BC9E6C8">
      <w:pPr>
        <w:rPr>
          <w:rFonts w:cstheme="minorHAnsi"/>
          <w:color w:val="00B0F0"/>
          <w:sz w:val="28"/>
          <w:szCs w:val="28"/>
        </w:rPr>
      </w:pPr>
      <w:r w:rsidRPr="00B14B04">
        <w:rPr>
          <w:rFonts w:cstheme="minorHAnsi"/>
          <w:color w:val="00B0F0"/>
          <w:sz w:val="28"/>
          <w:szCs w:val="28"/>
        </w:rPr>
        <w:t>[TITLE]</w:t>
      </w:r>
    </w:p>
    <w:sectPr w:rsidRPr="00B14B04" w:rsidR="00D459CA" w:rsidSect="00911702">
      <w:headerReference w:type="default" r:id="rId7"/>
      <w:pgSz w:w="12240" w:h="15840" w:orient="portrait"/>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A5006" w:rsidP="00911702" w:rsidRDefault="007A5006" w14:paraId="3ED7B4CE" w14:textId="77777777">
      <w:pPr>
        <w:spacing w:after="0" w:line="240" w:lineRule="auto"/>
      </w:pPr>
      <w:r>
        <w:separator/>
      </w:r>
    </w:p>
  </w:endnote>
  <w:endnote w:type="continuationSeparator" w:id="0">
    <w:p w:rsidR="007A5006" w:rsidP="00911702" w:rsidRDefault="007A5006" w14:paraId="592EBAD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A5006" w:rsidP="00911702" w:rsidRDefault="007A5006" w14:paraId="3963F806" w14:textId="77777777">
      <w:pPr>
        <w:spacing w:after="0" w:line="240" w:lineRule="auto"/>
      </w:pPr>
      <w:r>
        <w:separator/>
      </w:r>
    </w:p>
  </w:footnote>
  <w:footnote w:type="continuationSeparator" w:id="0">
    <w:p w:rsidR="007A5006" w:rsidP="00911702" w:rsidRDefault="007A5006" w14:paraId="5EC04DE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911702" w:rsidR="00911702" w:rsidP="00911702" w:rsidRDefault="00F8347D" w14:paraId="13786D40" w14:textId="5F4CDD1C">
    <w:pPr>
      <w:pStyle w:val="Header"/>
    </w:pPr>
    <w:r>
      <w:rPr>
        <w:noProof/>
      </w:rPr>
      <w:drawing>
        <wp:anchor distT="0" distB="0" distL="114300" distR="114300" simplePos="0" relativeHeight="251659264" behindDoc="0" locked="0" layoutInCell="1" allowOverlap="1" wp14:anchorId="22CB71EF" wp14:editId="4FB6BE7F">
          <wp:simplePos x="0" y="0"/>
          <wp:positionH relativeFrom="column">
            <wp:posOffset>-914400</wp:posOffset>
          </wp:positionH>
          <wp:positionV relativeFrom="paragraph">
            <wp:posOffset>-457151</wp:posOffset>
          </wp:positionV>
          <wp:extent cx="7784465" cy="1614805"/>
          <wp:effectExtent l="0" t="0" r="635" b="0"/>
          <wp:wrapTopAndBottom/>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84465" cy="16148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14F6F"/>
    <w:multiLevelType w:val="hybridMultilevel"/>
    <w:tmpl w:val="5CD61A0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411017A"/>
    <w:multiLevelType w:val="hybridMultilevel"/>
    <w:tmpl w:val="9F086E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8082A61"/>
    <w:multiLevelType w:val="hybridMultilevel"/>
    <w:tmpl w:val="00FE4C40"/>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3" w15:restartNumberingAfterBreak="0">
    <w:nsid w:val="49E7548C"/>
    <w:multiLevelType w:val="hybridMultilevel"/>
    <w:tmpl w:val="8FDA4A6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C0B2CBF"/>
    <w:multiLevelType w:val="hybridMultilevel"/>
    <w:tmpl w:val="903CC25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C0"/>
    <w:rsid w:val="0000778A"/>
    <w:rsid w:val="000324DF"/>
    <w:rsid w:val="00064134"/>
    <w:rsid w:val="00085D10"/>
    <w:rsid w:val="00097FA2"/>
    <w:rsid w:val="000C518B"/>
    <w:rsid w:val="00112B60"/>
    <w:rsid w:val="00115ADD"/>
    <w:rsid w:val="0013560D"/>
    <w:rsid w:val="00146131"/>
    <w:rsid w:val="0017354B"/>
    <w:rsid w:val="00173CCA"/>
    <w:rsid w:val="001A1ED9"/>
    <w:rsid w:val="001A5668"/>
    <w:rsid w:val="001D2CF9"/>
    <w:rsid w:val="002771FB"/>
    <w:rsid w:val="002A677C"/>
    <w:rsid w:val="002D7903"/>
    <w:rsid w:val="002E6696"/>
    <w:rsid w:val="002F024B"/>
    <w:rsid w:val="002F0FC9"/>
    <w:rsid w:val="00333E23"/>
    <w:rsid w:val="003B24CF"/>
    <w:rsid w:val="003C25EC"/>
    <w:rsid w:val="003D08AB"/>
    <w:rsid w:val="00414B1A"/>
    <w:rsid w:val="004A538A"/>
    <w:rsid w:val="00546196"/>
    <w:rsid w:val="005541E8"/>
    <w:rsid w:val="00571EA4"/>
    <w:rsid w:val="005842F5"/>
    <w:rsid w:val="005E463D"/>
    <w:rsid w:val="005E7BE2"/>
    <w:rsid w:val="0065743F"/>
    <w:rsid w:val="006B6ECA"/>
    <w:rsid w:val="00702449"/>
    <w:rsid w:val="00745F76"/>
    <w:rsid w:val="007A5006"/>
    <w:rsid w:val="007A7226"/>
    <w:rsid w:val="007E2768"/>
    <w:rsid w:val="007F6199"/>
    <w:rsid w:val="00863D9F"/>
    <w:rsid w:val="008905C3"/>
    <w:rsid w:val="00897F27"/>
    <w:rsid w:val="00911702"/>
    <w:rsid w:val="009458CD"/>
    <w:rsid w:val="0097589E"/>
    <w:rsid w:val="009C1212"/>
    <w:rsid w:val="009C6425"/>
    <w:rsid w:val="00A746B2"/>
    <w:rsid w:val="00AA2EBD"/>
    <w:rsid w:val="00B14B04"/>
    <w:rsid w:val="00B81F3C"/>
    <w:rsid w:val="00BB3EA1"/>
    <w:rsid w:val="00D25097"/>
    <w:rsid w:val="00D33558"/>
    <w:rsid w:val="00D3482E"/>
    <w:rsid w:val="00D459CA"/>
    <w:rsid w:val="00D65F55"/>
    <w:rsid w:val="00D71B2A"/>
    <w:rsid w:val="00DC0D23"/>
    <w:rsid w:val="00DC7D5A"/>
    <w:rsid w:val="00E45354"/>
    <w:rsid w:val="00EF6420"/>
    <w:rsid w:val="00F11772"/>
    <w:rsid w:val="00F157C0"/>
    <w:rsid w:val="00F8347D"/>
    <w:rsid w:val="0A029595"/>
    <w:rsid w:val="0B9E65F6"/>
    <w:rsid w:val="0C8A3B63"/>
    <w:rsid w:val="10E91DD4"/>
    <w:rsid w:val="110D9F0E"/>
    <w:rsid w:val="11F47F1D"/>
    <w:rsid w:val="1777EB34"/>
    <w:rsid w:val="1AEAAB87"/>
    <w:rsid w:val="1D15EE12"/>
    <w:rsid w:val="1EF7A7F7"/>
    <w:rsid w:val="247D7090"/>
    <w:rsid w:val="2531862D"/>
    <w:rsid w:val="2E9748AF"/>
    <w:rsid w:val="3289A607"/>
    <w:rsid w:val="45B068B6"/>
    <w:rsid w:val="4712BA02"/>
    <w:rsid w:val="47618E98"/>
    <w:rsid w:val="4A1A676D"/>
    <w:rsid w:val="550F2EC1"/>
    <w:rsid w:val="55BF29B5"/>
    <w:rsid w:val="56422494"/>
    <w:rsid w:val="5A79727B"/>
    <w:rsid w:val="5B6547E8"/>
    <w:rsid w:val="5D011849"/>
    <w:rsid w:val="6AC7F4D4"/>
    <w:rsid w:val="6D1F2999"/>
    <w:rsid w:val="6DF42379"/>
    <w:rsid w:val="7B03D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124F3A"/>
  <w15:chartTrackingRefBased/>
  <w15:docId w15:val="{1010433F-C473-4E08-AAD5-5DF61419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57C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157C0"/>
    <w:pPr>
      <w:ind w:left="720"/>
      <w:contextualSpacing/>
    </w:pPr>
  </w:style>
  <w:style w:type="character" w:styleId="CommentReference">
    <w:name w:val="annotation reference"/>
    <w:basedOn w:val="DefaultParagraphFont"/>
    <w:uiPriority w:val="99"/>
    <w:semiHidden/>
    <w:unhideWhenUsed/>
    <w:rsid w:val="00F157C0"/>
    <w:rPr>
      <w:sz w:val="16"/>
      <w:szCs w:val="16"/>
    </w:rPr>
  </w:style>
  <w:style w:type="paragraph" w:styleId="CommentText">
    <w:name w:val="annotation text"/>
    <w:basedOn w:val="Normal"/>
    <w:link w:val="CommentTextChar"/>
    <w:uiPriority w:val="99"/>
    <w:semiHidden/>
    <w:unhideWhenUsed/>
    <w:rsid w:val="00F157C0"/>
    <w:pPr>
      <w:spacing w:line="240" w:lineRule="auto"/>
    </w:pPr>
    <w:rPr>
      <w:sz w:val="20"/>
      <w:szCs w:val="20"/>
    </w:rPr>
  </w:style>
  <w:style w:type="character" w:styleId="CommentTextChar" w:customStyle="1">
    <w:name w:val="Comment Text Char"/>
    <w:basedOn w:val="DefaultParagraphFont"/>
    <w:link w:val="CommentText"/>
    <w:uiPriority w:val="99"/>
    <w:semiHidden/>
    <w:rsid w:val="00F157C0"/>
    <w:rPr>
      <w:sz w:val="20"/>
      <w:szCs w:val="20"/>
    </w:rPr>
  </w:style>
  <w:style w:type="paragraph" w:styleId="BalloonText">
    <w:name w:val="Balloon Text"/>
    <w:basedOn w:val="Normal"/>
    <w:link w:val="BalloonTextChar"/>
    <w:uiPriority w:val="99"/>
    <w:semiHidden/>
    <w:unhideWhenUsed/>
    <w:rsid w:val="00F157C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157C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C0D23"/>
    <w:rPr>
      <w:b/>
      <w:bCs/>
    </w:rPr>
  </w:style>
  <w:style w:type="character" w:styleId="CommentSubjectChar" w:customStyle="1">
    <w:name w:val="Comment Subject Char"/>
    <w:basedOn w:val="CommentTextChar"/>
    <w:link w:val="CommentSubject"/>
    <w:uiPriority w:val="99"/>
    <w:semiHidden/>
    <w:rsid w:val="00DC0D23"/>
    <w:rPr>
      <w:b/>
      <w:bCs/>
      <w:sz w:val="20"/>
      <w:szCs w:val="20"/>
    </w:rPr>
  </w:style>
  <w:style w:type="paragraph" w:styleId="Title">
    <w:name w:val="Title"/>
    <w:basedOn w:val="Normal"/>
    <w:next w:val="Normal"/>
    <w:link w:val="TitleChar"/>
    <w:uiPriority w:val="10"/>
    <w:qFormat/>
    <w:rsid w:val="00333E23"/>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33E23"/>
    <w:rPr>
      <w:rFonts w:asciiTheme="majorHAnsi" w:hAnsiTheme="majorHAnsi" w:eastAsiaTheme="majorEastAsia" w:cstheme="majorBidi"/>
      <w:spacing w:val="-10"/>
      <w:kern w:val="28"/>
      <w:sz w:val="56"/>
      <w:szCs w:val="56"/>
    </w:rPr>
  </w:style>
  <w:style w:type="paragraph" w:styleId="Header">
    <w:name w:val="header"/>
    <w:basedOn w:val="Normal"/>
    <w:link w:val="HeaderChar"/>
    <w:uiPriority w:val="99"/>
    <w:unhideWhenUsed/>
    <w:rsid w:val="0091170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11702"/>
  </w:style>
  <w:style w:type="paragraph" w:styleId="Footer">
    <w:name w:val="footer"/>
    <w:basedOn w:val="Normal"/>
    <w:link w:val="FooterChar"/>
    <w:uiPriority w:val="99"/>
    <w:unhideWhenUsed/>
    <w:rsid w:val="0091170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11702"/>
  </w:style>
  <w:style w:type="paragraph" w:styleId="BasicParagraph" w:customStyle="1">
    <w:name w:val="[Basic Paragraph]"/>
    <w:basedOn w:val="Normal"/>
    <w:uiPriority w:val="99"/>
    <w:rsid w:val="007A7226"/>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F7F447ACD414439B3CC2D5F8F08FB3" ma:contentTypeVersion="16" ma:contentTypeDescription="Create a new document." ma:contentTypeScope="" ma:versionID="cdd07ed0497350a28c4c1a32c0de305c">
  <xsd:schema xmlns:xsd="http://www.w3.org/2001/XMLSchema" xmlns:xs="http://www.w3.org/2001/XMLSchema" xmlns:p="http://schemas.microsoft.com/office/2006/metadata/properties" xmlns:ns2="79b14440-f26b-45c5-b5eb-0afab3c99d55" xmlns:ns3="f5e6e004-2a8e-4c00-bb64-66faecdd281e" targetNamespace="http://schemas.microsoft.com/office/2006/metadata/properties" ma:root="true" ma:fieldsID="0c27e490a3e12afffd23c8703e18b2f3" ns2:_="" ns3:_="">
    <xsd:import namespace="79b14440-f26b-45c5-b5eb-0afab3c99d55"/>
    <xsd:import namespace="f5e6e004-2a8e-4c00-bb64-66faecdd28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14440-f26b-45c5-b5eb-0afab3c99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c1c1841-b28a-49df-91d3-af5782e8dd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e6e004-2a8e-4c00-bb64-66faecdd28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7f4fc8-caf5-4a45-8d2f-d844651a946c}" ma:internalName="TaxCatchAll" ma:showField="CatchAllData" ma:web="f5e6e004-2a8e-4c00-bb64-66faecdd2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01C8C6-FB7F-4C8F-96D3-0B236FF2197B}"/>
</file>

<file path=customXml/itemProps2.xml><?xml version="1.0" encoding="utf-8"?>
<ds:datastoreItem xmlns:ds="http://schemas.openxmlformats.org/officeDocument/2006/customXml" ds:itemID="{561F37A4-3897-4C66-B422-70257C5DB1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cterhorst</dc:creator>
  <keywords/>
  <dc:description/>
  <lastModifiedBy>Emily Frederick</lastModifiedBy>
  <revision>5</revision>
  <lastPrinted>2021-01-13T15:35:00.0000000Z</lastPrinted>
  <dcterms:created xsi:type="dcterms:W3CDTF">2021-01-20T23:04:00.0000000Z</dcterms:created>
  <dcterms:modified xsi:type="dcterms:W3CDTF">2023-03-08T17:41:00.8614349Z</dcterms:modified>
</coreProperties>
</file>